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eastAsia="黑体"/>
          <w:b/>
          <w:sz w:val="44"/>
        </w:rPr>
      </w:pPr>
    </w:p>
    <w:p/>
    <w:p>
      <w:pPr>
        <w:spacing w:line="480" w:lineRule="exact"/>
        <w:rPr>
          <w:rFonts w:eastAsia="黑体"/>
          <w:b/>
          <w:sz w:val="44"/>
        </w:rPr>
      </w:pPr>
    </w:p>
    <w:p>
      <w:pPr>
        <w:adjustRightInd w:val="0"/>
        <w:snapToGrid w:val="0"/>
        <w:spacing w:line="480" w:lineRule="auto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中国科学院十三五信息化专项</w:t>
      </w:r>
    </w:p>
    <w:p>
      <w:pPr>
        <w:adjustRightInd w:val="0"/>
        <w:snapToGrid w:val="0"/>
        <w:spacing w:line="480" w:lineRule="auto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“科学大数据工程”特色数据库申请书</w:t>
      </w:r>
    </w:p>
    <w:p>
      <w:pPr>
        <w:spacing w:line="480" w:lineRule="exact"/>
        <w:rPr>
          <w:rFonts w:eastAsia="黑体"/>
          <w:b/>
          <w:sz w:val="44"/>
        </w:rPr>
      </w:pPr>
    </w:p>
    <w:p>
      <w:pPr>
        <w:spacing w:line="480" w:lineRule="exact"/>
        <w:rPr>
          <w:rFonts w:eastAsia="黑体"/>
          <w:b/>
          <w:sz w:val="44"/>
        </w:rPr>
      </w:pPr>
    </w:p>
    <w:p>
      <w:pPr>
        <w:spacing w:line="480" w:lineRule="exact"/>
        <w:rPr>
          <w:rFonts w:eastAsia="黑体"/>
          <w:b/>
          <w:sz w:val="44"/>
        </w:rPr>
      </w:pPr>
    </w:p>
    <w:p>
      <w:pPr>
        <w:spacing w:line="480" w:lineRule="exact"/>
        <w:rPr>
          <w:rFonts w:eastAsia="黑体"/>
          <w:b/>
          <w:sz w:val="44"/>
        </w:rPr>
      </w:pPr>
    </w:p>
    <w:tbl>
      <w:tblPr>
        <w:tblStyle w:val="2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10"/>
        <w:gridCol w:w="151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数据库名称</w:t>
            </w:r>
          </w:p>
        </w:tc>
        <w:tc>
          <w:tcPr>
            <w:tcW w:w="65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righ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特色</w:t>
            </w:r>
            <w:r>
              <w:rPr>
                <w:rFonts w:ascii="仿宋" w:hAnsi="仿宋" w:eastAsia="仿宋"/>
                <w:b/>
                <w:sz w:val="32"/>
              </w:rPr>
              <w:t>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承建单位</w:t>
            </w:r>
          </w:p>
        </w:tc>
        <w:tc>
          <w:tcPr>
            <w:tcW w:w="65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负责人</w:t>
            </w:r>
          </w:p>
        </w:tc>
        <w:tc>
          <w:tcPr>
            <w:tcW w:w="65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联系人</w:t>
            </w:r>
          </w:p>
        </w:tc>
        <w:tc>
          <w:tcPr>
            <w:tcW w:w="65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distribute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联系电话</w:t>
            </w:r>
          </w:p>
        </w:tc>
        <w:tc>
          <w:tcPr>
            <w:tcW w:w="23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手机号码</w:t>
            </w:r>
          </w:p>
        </w:tc>
        <w:tc>
          <w:tcPr>
            <w:tcW w:w="27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>Email</w:t>
            </w:r>
          </w:p>
        </w:tc>
        <w:tc>
          <w:tcPr>
            <w:tcW w:w="657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</w:tbl>
    <w:p>
      <w:pPr>
        <w:spacing w:line="480" w:lineRule="exact"/>
        <w:rPr>
          <w:sz w:val="28"/>
        </w:rPr>
      </w:pPr>
    </w:p>
    <w:p>
      <w:pPr>
        <w:spacing w:line="480" w:lineRule="exact"/>
        <w:rPr>
          <w:rFonts w:hint="eastAsia"/>
          <w:sz w:val="28"/>
        </w:rPr>
      </w:pPr>
    </w:p>
    <w:p>
      <w:pPr>
        <w:spacing w:line="480" w:lineRule="exact"/>
        <w:rPr>
          <w:sz w:val="28"/>
        </w:rPr>
      </w:pPr>
    </w:p>
    <w:p>
      <w:pPr>
        <w:spacing w:line="480" w:lineRule="exact"/>
        <w:rPr>
          <w:sz w:val="28"/>
        </w:rPr>
      </w:pPr>
    </w:p>
    <w:p>
      <w:pPr>
        <w:adjustRightInd w:val="0"/>
        <w:snapToGrid w:val="0"/>
        <w:spacing w:line="48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中国科学院办公厅</w:t>
      </w:r>
    </w:p>
    <w:p>
      <w:pPr>
        <w:adjustRightInd w:val="0"/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2018年5月    日</w:t>
      </w:r>
    </w:p>
    <w:p>
      <w:pPr>
        <w:jc w:val="center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 写 说 明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请严格按表中要求填写各项。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凡是机密或秘密课题,在申请书封面标上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</w:rPr>
        <w:t>机密”或“秘密”，无密课题不标注。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申请书文本中外文名词第一次出现时，要写清全称和缩写，再出现同一词时可以使用缩写。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申请书文本采用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幅面纸，可以自行以同样幅面纸复制，填写内容需打印填入,对于篇幅不够的栏目可自行加页；申请书请用普通订书订装订，不要加装其他封面。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报送申请书一式二份。</w: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sz w:val="32"/>
        </w:rPr>
        <w:sectPr>
          <w:footerReference r:id="rId9" w:type="first"/>
          <w:footerReference r:id="rId8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</w:pPr>
      <w:r>
        <w:rPr>
          <w:rFonts w:hint="eastAsia"/>
          <w:b/>
          <w:sz w:val="32"/>
        </w:rPr>
        <w:t>目  录</w:t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"_Toc374375697" </w:instrText>
      </w:r>
      <w:r>
        <w:fldChar w:fldCharType="separate"/>
      </w:r>
      <w:r>
        <w:rPr>
          <w:rStyle w:val="19"/>
          <w:rFonts w:hint="eastAsia" w:eastAsia="黑体"/>
        </w:rPr>
        <w:t>一、摘要</w:t>
      </w:r>
      <w:r>
        <w:tab/>
      </w:r>
      <w:r>
        <w:fldChar w:fldCharType="begin"/>
      </w:r>
      <w:r>
        <w:instrText xml:space="preserve"> PAGEREF _Toc374375697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"_Toc374375698" </w:instrText>
      </w:r>
      <w:r>
        <w:fldChar w:fldCharType="separate"/>
      </w:r>
      <w:r>
        <w:rPr>
          <w:rStyle w:val="19"/>
          <w:rFonts w:hint="eastAsia" w:eastAsia="黑体"/>
        </w:rPr>
        <w:t>二、需求分析与工作基础</w:t>
      </w:r>
      <w:r>
        <w:tab/>
      </w:r>
      <w:r>
        <w:fldChar w:fldCharType="begin"/>
      </w:r>
      <w:r>
        <w:instrText xml:space="preserve"> PAGEREF _Toc374375698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"_Toc374375699" </w:instrText>
      </w:r>
      <w:r>
        <w:fldChar w:fldCharType="separate"/>
      </w:r>
      <w:r>
        <w:rPr>
          <w:rStyle w:val="19"/>
          <w:rFonts w:eastAsia="仿宋_GB2312"/>
        </w:rPr>
        <w:t>1.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需求分析</w:t>
      </w:r>
      <w:r>
        <w:tab/>
      </w:r>
      <w:r>
        <w:fldChar w:fldCharType="begin"/>
      </w:r>
      <w:r>
        <w:instrText xml:space="preserve"> PAGEREF _Toc374375699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"_Toc374375700" </w:instrText>
      </w:r>
      <w:r>
        <w:fldChar w:fldCharType="separate"/>
      </w:r>
      <w:r>
        <w:rPr>
          <w:rStyle w:val="19"/>
          <w:rFonts w:eastAsia="仿宋_GB2312"/>
        </w:rPr>
        <w:t>2.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工作基础</w:t>
      </w:r>
      <w:r>
        <w:tab/>
      </w:r>
      <w:r>
        <w:fldChar w:fldCharType="begin"/>
      </w:r>
      <w:r>
        <w:instrText xml:space="preserve"> PAGEREF _Toc374375700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"_Toc374375701" </w:instrText>
      </w:r>
      <w:r>
        <w:fldChar w:fldCharType="separate"/>
      </w:r>
      <w:r>
        <w:rPr>
          <w:rStyle w:val="19"/>
          <w:rFonts w:hint="eastAsia" w:eastAsia="黑体"/>
        </w:rPr>
        <w:t>三、建设目标</w:t>
      </w:r>
      <w:r>
        <w:tab/>
      </w:r>
      <w:r>
        <w:fldChar w:fldCharType="begin"/>
      </w:r>
      <w:r>
        <w:instrText xml:space="preserve"> PAGEREF _Toc374375701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"_Toc374375702" </w:instrText>
      </w:r>
      <w:r>
        <w:fldChar w:fldCharType="separate"/>
      </w:r>
      <w:r>
        <w:rPr>
          <w:rStyle w:val="19"/>
          <w:rFonts w:eastAsia="仿宋_GB2312"/>
        </w:rPr>
        <w:t>1.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总目标</w:t>
      </w:r>
      <w:r>
        <w:tab/>
      </w:r>
      <w:r>
        <w:fldChar w:fldCharType="begin"/>
      </w:r>
      <w:r>
        <w:instrText xml:space="preserve"> PAGEREF _Toc374375702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"_Toc374375703" </w:instrText>
      </w:r>
      <w:r>
        <w:fldChar w:fldCharType="separate"/>
      </w:r>
      <w:r>
        <w:rPr>
          <w:rStyle w:val="19"/>
          <w:rFonts w:eastAsia="仿宋_GB2312"/>
        </w:rPr>
        <w:t>2.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年度目标</w:t>
      </w:r>
      <w:r>
        <w:tab/>
      </w:r>
      <w:r>
        <w:fldChar w:fldCharType="begin"/>
      </w:r>
      <w:r>
        <w:instrText xml:space="preserve"> PAGEREF _Toc374375703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"_Toc374375704" </w:instrText>
      </w:r>
      <w:r>
        <w:fldChar w:fldCharType="separate"/>
      </w:r>
      <w:r>
        <w:rPr>
          <w:rStyle w:val="19"/>
          <w:rFonts w:eastAsia="仿宋_GB2312"/>
        </w:rPr>
        <w:t>3.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年度预期效果</w:t>
      </w:r>
      <w:r>
        <w:tab/>
      </w:r>
      <w:r>
        <w:fldChar w:fldCharType="begin"/>
      </w:r>
      <w:r>
        <w:instrText xml:space="preserve"> PAGEREF _Toc374375704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"_Toc374375705" </w:instrText>
      </w:r>
      <w:r>
        <w:fldChar w:fldCharType="separate"/>
      </w:r>
      <w:r>
        <w:rPr>
          <w:rStyle w:val="19"/>
          <w:rFonts w:hint="eastAsia" w:eastAsia="黑体"/>
        </w:rPr>
        <w:t>四、建设任务和内容</w:t>
      </w:r>
      <w:r>
        <w:tab/>
      </w:r>
      <w:r>
        <w:fldChar w:fldCharType="begin"/>
      </w:r>
      <w:r>
        <w:instrText xml:space="preserve"> PAGEREF _Toc374375705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"_Toc374375706" </w:instrText>
      </w:r>
      <w:r>
        <w:fldChar w:fldCharType="separate"/>
      </w:r>
      <w:r>
        <w:rPr>
          <w:rStyle w:val="19"/>
          <w:rFonts w:eastAsia="仿宋_GB2312"/>
        </w:rPr>
        <w:t>1.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主要任务与工作内容</w:t>
      </w:r>
      <w:r>
        <w:tab/>
      </w:r>
      <w:r>
        <w:fldChar w:fldCharType="begin"/>
      </w:r>
      <w:r>
        <w:instrText xml:space="preserve"> PAGEREF _Toc374375706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"_Toc374375707" </w:instrText>
      </w:r>
      <w:r>
        <w:fldChar w:fldCharType="separate"/>
      </w:r>
      <w:r>
        <w:rPr>
          <w:rStyle w:val="19"/>
          <w:rFonts w:eastAsia="仿宋_GB2312"/>
        </w:rPr>
        <w:t>2.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数据资源体系及建设方案</w:t>
      </w:r>
      <w:r>
        <w:tab/>
      </w:r>
      <w:r>
        <w:fldChar w:fldCharType="begin"/>
      </w:r>
      <w:r>
        <w:instrText xml:space="preserve"> PAGEREF _Toc374375707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"_Toc374375708" </w:instrText>
      </w:r>
      <w:r>
        <w:fldChar w:fldCharType="separate"/>
      </w:r>
      <w:r>
        <w:rPr>
          <w:rStyle w:val="19"/>
          <w:rFonts w:eastAsia="仿宋_GB2312"/>
        </w:rPr>
        <w:t>3.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数据服务方案及其实施路线</w:t>
      </w:r>
      <w:r>
        <w:tab/>
      </w:r>
      <w:r>
        <w:fldChar w:fldCharType="begin"/>
      </w:r>
      <w:r>
        <w:instrText xml:space="preserve"> PAGEREF _Toc374375708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"_Toc374375709" </w:instrText>
      </w:r>
      <w:r>
        <w:fldChar w:fldCharType="separate"/>
      </w:r>
      <w:r>
        <w:rPr>
          <w:rStyle w:val="19"/>
          <w:rFonts w:eastAsia="仿宋_GB2312"/>
        </w:rPr>
        <w:t>4.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运行服务方案</w:t>
      </w:r>
      <w:r>
        <w:tab/>
      </w:r>
      <w:r>
        <w:fldChar w:fldCharType="begin"/>
      </w:r>
      <w:r>
        <w:instrText xml:space="preserve"> PAGEREF _Toc374375709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"_Toc374375710" </w:instrText>
      </w:r>
      <w:r>
        <w:fldChar w:fldCharType="separate"/>
      </w:r>
      <w:r>
        <w:rPr>
          <w:rStyle w:val="19"/>
          <w:rFonts w:hint="eastAsia" w:eastAsia="黑体"/>
        </w:rPr>
        <w:t>五、评估指标</w:t>
      </w:r>
      <w:r>
        <w:tab/>
      </w:r>
      <w:r>
        <w:fldChar w:fldCharType="begin"/>
      </w:r>
      <w:r>
        <w:instrText xml:space="preserve"> PAGEREF _Toc374375710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"_Toc374375711" </w:instrText>
      </w:r>
      <w:r>
        <w:fldChar w:fldCharType="separate"/>
      </w:r>
      <w:r>
        <w:rPr>
          <w:rStyle w:val="19"/>
          <w:rFonts w:eastAsia="仿宋_GB2312"/>
        </w:rPr>
        <w:t>1.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评估指标</w:t>
      </w:r>
      <w:r>
        <w:tab/>
      </w:r>
      <w:r>
        <w:fldChar w:fldCharType="begin"/>
      </w:r>
      <w:r>
        <w:instrText xml:space="preserve"> PAGEREF _Toc374375711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"_Toc374375712" </w:instrText>
      </w:r>
      <w:r>
        <w:fldChar w:fldCharType="separate"/>
      </w:r>
      <w:r>
        <w:rPr>
          <w:rStyle w:val="19"/>
          <w:rFonts w:eastAsia="仿宋_GB2312"/>
        </w:rPr>
        <w:t>2.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年度评估指标</w:t>
      </w:r>
      <w:r>
        <w:tab/>
      </w:r>
      <w:r>
        <w:fldChar w:fldCharType="begin"/>
      </w:r>
      <w:r>
        <w:instrText xml:space="preserve"> PAGEREF _Toc374375712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"_Toc374375713" </w:instrText>
      </w:r>
      <w:r>
        <w:fldChar w:fldCharType="separate"/>
      </w:r>
      <w:r>
        <w:rPr>
          <w:rStyle w:val="19"/>
          <w:rFonts w:hint="eastAsia" w:eastAsia="黑体"/>
        </w:rPr>
        <w:t>六、组织管理</w:t>
      </w:r>
      <w:r>
        <w:tab/>
      </w:r>
      <w:r>
        <w:fldChar w:fldCharType="begin"/>
      </w:r>
      <w:r>
        <w:instrText xml:space="preserve"> PAGEREF _Toc374375713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"_Toc374375714" </w:instrText>
      </w:r>
      <w:r>
        <w:fldChar w:fldCharType="separate"/>
      </w:r>
      <w:r>
        <w:rPr>
          <w:rStyle w:val="19"/>
          <w:rFonts w:eastAsia="仿宋_GB2312"/>
        </w:rPr>
        <w:t>1.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组织管理体制</w:t>
      </w:r>
      <w:r>
        <w:tab/>
      </w:r>
      <w:r>
        <w:fldChar w:fldCharType="begin"/>
      </w:r>
      <w:r>
        <w:instrText xml:space="preserve"> PAGEREF _Toc374375714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"_Toc374375715" </w:instrText>
      </w:r>
      <w:r>
        <w:fldChar w:fldCharType="separate"/>
      </w:r>
      <w:r>
        <w:rPr>
          <w:rStyle w:val="19"/>
          <w:rFonts w:eastAsia="仿宋_GB2312"/>
        </w:rPr>
        <w:t>2.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单位情况介绍</w:t>
      </w:r>
      <w:r>
        <w:tab/>
      </w:r>
      <w:r>
        <w:fldChar w:fldCharType="begin"/>
      </w:r>
      <w:r>
        <w:instrText xml:space="preserve"> PAGEREF _Toc374375715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"_Toc374375716" </w:instrText>
      </w:r>
      <w:r>
        <w:fldChar w:fldCharType="separate"/>
      </w:r>
      <w:r>
        <w:rPr>
          <w:rStyle w:val="19"/>
          <w:rFonts w:eastAsia="仿宋_GB2312"/>
        </w:rPr>
        <w:t>3.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团队情况</w:t>
      </w:r>
      <w:r>
        <w:tab/>
      </w:r>
      <w:r>
        <w:fldChar w:fldCharType="begin"/>
      </w:r>
      <w:r>
        <w:instrText xml:space="preserve"> PAGEREF _Toc374375716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"_Toc374375717" </w:instrText>
      </w:r>
      <w:r>
        <w:fldChar w:fldCharType="separate"/>
      </w:r>
      <w:r>
        <w:rPr>
          <w:rStyle w:val="19"/>
          <w:rFonts w:eastAsia="仿宋_GB2312"/>
        </w:rPr>
        <w:t>4.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风险分析和应对措施</w:t>
      </w:r>
      <w:r>
        <w:tab/>
      </w:r>
      <w:r>
        <w:fldChar w:fldCharType="begin"/>
      </w:r>
      <w:r>
        <w:instrText xml:space="preserve"> PAGEREF _Toc374375717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"_Toc374375718" </w:instrText>
      </w:r>
      <w:r>
        <w:fldChar w:fldCharType="separate"/>
      </w:r>
      <w:r>
        <w:rPr>
          <w:rStyle w:val="19"/>
          <w:rFonts w:hint="eastAsia" w:eastAsia="黑体"/>
        </w:rPr>
        <w:t>七、进度计划</w:t>
      </w:r>
      <w:r>
        <w:tab/>
      </w:r>
      <w:r>
        <w:fldChar w:fldCharType="begin"/>
      </w:r>
      <w:r>
        <w:instrText xml:space="preserve"> PAGEREF _Toc374375718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"_Toc374375719" </w:instrText>
      </w:r>
      <w:r>
        <w:fldChar w:fldCharType="separate"/>
      </w:r>
      <w:r>
        <w:rPr>
          <w:rStyle w:val="19"/>
          <w:rFonts w:hint="eastAsia" w:eastAsia="黑体"/>
        </w:rPr>
        <w:t>八、经费预算</w:t>
      </w:r>
      <w:r>
        <w:tab/>
      </w:r>
      <w:r>
        <w:fldChar w:fldCharType="begin"/>
      </w:r>
      <w:r>
        <w:instrText xml:space="preserve"> PAGEREF _Toc374375719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"_Toc374375720" </w:instrText>
      </w:r>
      <w:r>
        <w:fldChar w:fldCharType="separate"/>
      </w:r>
      <w:r>
        <w:rPr>
          <w:rStyle w:val="19"/>
          <w:rFonts w:eastAsia="仿宋_GB2312"/>
        </w:rPr>
        <w:t>1.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经费预算</w:t>
      </w:r>
      <w:r>
        <w:tab/>
      </w:r>
      <w:r>
        <w:fldChar w:fldCharType="begin"/>
      </w:r>
      <w:r>
        <w:instrText xml:space="preserve"> PAGEREF _Toc374375720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"_Toc374375721" </w:instrText>
      </w:r>
      <w:r>
        <w:fldChar w:fldCharType="separate"/>
      </w:r>
      <w:r>
        <w:rPr>
          <w:rStyle w:val="19"/>
          <w:rFonts w:eastAsia="仿宋_GB2312"/>
        </w:rPr>
        <w:t>2.</w:t>
      </w:r>
      <w:r>
        <w:rPr>
          <w:kern w:val="2"/>
          <w:sz w:val="21"/>
        </w:rPr>
        <w:tab/>
      </w:r>
      <w:r>
        <w:rPr>
          <w:rStyle w:val="19"/>
          <w:rFonts w:hint="eastAsia" w:eastAsia="仿宋_GB2312"/>
        </w:rPr>
        <w:t>经费需求及估算依据</w:t>
      </w:r>
      <w:r>
        <w:tab/>
      </w:r>
      <w:r>
        <w:fldChar w:fldCharType="begin"/>
      </w:r>
      <w:r>
        <w:instrText xml:space="preserve"> PAGEREF _Toc374375721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"_Toc374375722" </w:instrText>
      </w:r>
      <w:r>
        <w:fldChar w:fldCharType="separate"/>
      </w:r>
      <w:r>
        <w:rPr>
          <w:rStyle w:val="19"/>
          <w:rFonts w:hint="eastAsia" w:eastAsia="黑体"/>
        </w:rPr>
        <w:t>九、审核意见</w:t>
      </w:r>
      <w:r>
        <w:tab/>
      </w:r>
      <w:r>
        <w:fldChar w:fldCharType="begin"/>
      </w:r>
      <w:r>
        <w:instrText xml:space="preserve"> PAGEREF _Toc374375722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spacing w:line="500" w:lineRule="exact"/>
        <w:jc w:val="left"/>
        <w:rPr>
          <w:b/>
          <w:sz w:val="36"/>
        </w:rPr>
        <w:sectPr>
          <w:footerReference r:id="rId10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b/>
          <w:bCs/>
          <w:lang w:val="zh-CN"/>
        </w:rPr>
        <w:fldChar w:fldCharType="end"/>
      </w:r>
      <w:r>
        <w:rPr>
          <w:rFonts w:hint="eastAsia"/>
          <w:b/>
          <w:sz w:val="36"/>
        </w:rPr>
        <w:t xml:space="preserve"> </w:t>
      </w:r>
    </w:p>
    <w:p>
      <w:pPr>
        <w:pStyle w:val="3"/>
        <w:spacing w:after="0" w:line="240" w:lineRule="atLeast"/>
        <w:rPr>
          <w:rFonts w:eastAsia="黑体"/>
          <w:b w:val="0"/>
          <w:sz w:val="28"/>
        </w:rPr>
      </w:pPr>
      <w:bookmarkStart w:id="0" w:name="_Toc374375697"/>
      <w:r>
        <w:rPr>
          <w:rFonts w:hint="eastAsia" w:eastAsia="黑体"/>
          <w:b w:val="0"/>
          <w:sz w:val="28"/>
        </w:rPr>
        <w:t>一、摘要</w:t>
      </w:r>
      <w:bookmarkEnd w:id="0"/>
    </w:p>
    <w:p>
      <w:pPr>
        <w:spacing w:line="240" w:lineRule="atLeast"/>
        <w:ind w:left="561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（简述特色数据库</w:t>
      </w:r>
      <w:r>
        <w:rPr>
          <w:rFonts w:eastAsia="仿宋_GB2312"/>
          <w:sz w:val="24"/>
        </w:rPr>
        <w:t>建设</w:t>
      </w:r>
      <w:r>
        <w:rPr>
          <w:rFonts w:hint="eastAsia" w:eastAsia="仿宋_GB2312"/>
          <w:sz w:val="24"/>
        </w:rPr>
        <w:t>的主要内容、目标和预期效果。）</w:t>
      </w:r>
    </w:p>
    <w:p>
      <w:pPr>
        <w:spacing w:line="500" w:lineRule="exact"/>
        <w:ind w:left="560"/>
        <w:rPr>
          <w:rFonts w:eastAsia="黑体"/>
          <w:b/>
          <w:sz w:val="28"/>
        </w:rPr>
      </w:pPr>
    </w:p>
    <w:p>
      <w:pPr>
        <w:pStyle w:val="3"/>
        <w:spacing w:after="0" w:line="240" w:lineRule="atLeast"/>
        <w:rPr>
          <w:rFonts w:eastAsia="黑体"/>
          <w:b w:val="0"/>
          <w:sz w:val="28"/>
        </w:rPr>
      </w:pPr>
      <w:bookmarkStart w:id="1" w:name="_Toc374375698"/>
      <w:r>
        <w:rPr>
          <w:rFonts w:hint="eastAsia" w:eastAsia="黑体"/>
          <w:b w:val="0"/>
          <w:sz w:val="28"/>
        </w:rPr>
        <w:t>二、需求分析与工作基础</w:t>
      </w:r>
      <w:bookmarkEnd w:id="1"/>
    </w:p>
    <w:p>
      <w:pPr>
        <w:pStyle w:val="4"/>
        <w:numPr>
          <w:ilvl w:val="0"/>
          <w:numId w:val="2"/>
        </w:numPr>
        <w:spacing w:after="0" w:line="240" w:lineRule="atLeast"/>
        <w:ind w:left="560" w:hanging="562" w:hangingChars="200"/>
        <w:rPr>
          <w:rFonts w:eastAsia="仿宋_GB2312"/>
          <w:sz w:val="28"/>
        </w:rPr>
      </w:pPr>
      <w:bookmarkStart w:id="2" w:name="_Toc374375699"/>
      <w:r>
        <w:rPr>
          <w:rFonts w:hint="eastAsia" w:eastAsia="仿宋_GB2312"/>
          <w:sz w:val="28"/>
        </w:rPr>
        <w:t>需求</w:t>
      </w:r>
      <w:r>
        <w:rPr>
          <w:rFonts w:eastAsia="仿宋_GB2312"/>
          <w:sz w:val="28"/>
        </w:rPr>
        <w:t>分析</w:t>
      </w:r>
      <w:bookmarkEnd w:id="2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（详细阐述立项需求和特色</w:t>
      </w:r>
      <w:r>
        <w:rPr>
          <w:rFonts w:eastAsia="仿宋_GB2312"/>
          <w:sz w:val="24"/>
        </w:rPr>
        <w:t>数据库</w:t>
      </w:r>
      <w:r>
        <w:rPr>
          <w:rFonts w:hint="eastAsia" w:eastAsia="仿宋_GB2312"/>
          <w:sz w:val="24"/>
        </w:rPr>
        <w:t>建设的必要性，</w:t>
      </w:r>
      <w:r>
        <w:rPr>
          <w:rFonts w:eastAsia="仿宋_GB2312"/>
          <w:sz w:val="24"/>
        </w:rPr>
        <w:t>明确</w:t>
      </w:r>
      <w:r>
        <w:rPr>
          <w:rFonts w:hint="eastAsia" w:eastAsia="仿宋_GB2312"/>
          <w:sz w:val="24"/>
        </w:rPr>
        <w:t>数据</w:t>
      </w:r>
      <w:r>
        <w:rPr>
          <w:rFonts w:eastAsia="仿宋_GB2312"/>
          <w:sz w:val="24"/>
        </w:rPr>
        <w:t>资源支持对象</w:t>
      </w:r>
      <w:r>
        <w:rPr>
          <w:rFonts w:hint="eastAsia" w:eastAsia="仿宋_GB2312"/>
          <w:sz w:val="24"/>
        </w:rPr>
        <w:t>。）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pStyle w:val="4"/>
        <w:numPr>
          <w:ilvl w:val="0"/>
          <w:numId w:val="2"/>
        </w:numPr>
        <w:spacing w:after="0" w:line="240" w:lineRule="atLeast"/>
        <w:ind w:left="560" w:hanging="562" w:hangingChars="200"/>
        <w:rPr>
          <w:rFonts w:eastAsia="仿宋_GB2312"/>
          <w:sz w:val="28"/>
        </w:rPr>
      </w:pPr>
      <w:bookmarkStart w:id="3" w:name="_Toc374375700"/>
      <w:r>
        <w:rPr>
          <w:rFonts w:hint="eastAsia" w:eastAsia="仿宋_GB2312"/>
          <w:sz w:val="28"/>
        </w:rPr>
        <w:t>工作</w:t>
      </w:r>
      <w:r>
        <w:rPr>
          <w:rFonts w:eastAsia="仿宋_GB2312"/>
          <w:sz w:val="28"/>
        </w:rPr>
        <w:t>基础</w:t>
      </w:r>
      <w:bookmarkEnd w:id="3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（详细阐述开展工作的优势条件，包括数据资源及其</w:t>
      </w:r>
      <w:r>
        <w:rPr>
          <w:rFonts w:eastAsia="仿宋_GB2312"/>
          <w:sz w:val="24"/>
        </w:rPr>
        <w:t>服务等</w:t>
      </w:r>
      <w:r>
        <w:rPr>
          <w:rFonts w:hint="eastAsia" w:eastAsia="仿宋_GB2312"/>
          <w:sz w:val="24"/>
        </w:rPr>
        <w:t>。）</w:t>
      </w:r>
    </w:p>
    <w:p>
      <w:pPr>
        <w:spacing w:line="500" w:lineRule="exact"/>
        <w:ind w:left="560"/>
        <w:rPr>
          <w:rFonts w:eastAsia="黑体"/>
          <w:b/>
          <w:sz w:val="28"/>
        </w:rPr>
      </w:pPr>
    </w:p>
    <w:p>
      <w:pPr>
        <w:pStyle w:val="3"/>
        <w:spacing w:after="0" w:line="240" w:lineRule="atLeast"/>
        <w:rPr>
          <w:rFonts w:eastAsia="黑体"/>
          <w:b w:val="0"/>
          <w:sz w:val="28"/>
        </w:rPr>
      </w:pPr>
      <w:bookmarkStart w:id="4" w:name="_Toc374375701"/>
      <w:r>
        <w:rPr>
          <w:rFonts w:hint="eastAsia" w:eastAsia="黑体"/>
          <w:b w:val="0"/>
          <w:sz w:val="28"/>
        </w:rPr>
        <w:t>三、建设目标</w:t>
      </w:r>
      <w:bookmarkEnd w:id="4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（从数据资源建设、在线服务、组织管理、服务成效四个方面设置目标，具体可参考《中国科学院“十三五”科学大数据工程特色数据库申报指南</w:t>
      </w:r>
      <w:r>
        <w:rPr>
          <w:rFonts w:eastAsia="仿宋_GB2312"/>
          <w:sz w:val="24"/>
        </w:rPr>
        <w:t>》</w:t>
      </w:r>
      <w:r>
        <w:rPr>
          <w:rFonts w:hint="eastAsia" w:eastAsia="仿宋_GB2312"/>
          <w:sz w:val="24"/>
        </w:rPr>
        <w:t xml:space="preserve"> 之“1.2.4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考核</w:t>
      </w:r>
      <w:r>
        <w:rPr>
          <w:rFonts w:eastAsia="仿宋_GB2312"/>
          <w:sz w:val="24"/>
        </w:rPr>
        <w:t>目标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部分</w:t>
      </w:r>
      <w:r>
        <w:rPr>
          <w:rFonts w:hint="eastAsia" w:eastAsia="仿宋_GB2312"/>
          <w:sz w:val="24"/>
        </w:rPr>
        <w:t>。）</w:t>
      </w:r>
    </w:p>
    <w:p>
      <w:pPr>
        <w:pStyle w:val="4"/>
        <w:numPr>
          <w:ilvl w:val="0"/>
          <w:numId w:val="3"/>
        </w:numPr>
        <w:rPr>
          <w:rFonts w:eastAsia="仿宋_GB2312"/>
          <w:sz w:val="28"/>
        </w:rPr>
      </w:pPr>
      <w:bookmarkStart w:id="5" w:name="_Toc374375702"/>
      <w:r>
        <w:rPr>
          <w:rFonts w:hint="eastAsia" w:eastAsia="仿宋_GB2312"/>
          <w:sz w:val="28"/>
        </w:rPr>
        <w:t>总目标</w:t>
      </w:r>
      <w:bookmarkEnd w:id="5"/>
    </w:p>
    <w:p>
      <w:pPr>
        <w:numPr>
          <w:ilvl w:val="0"/>
          <w:numId w:val="4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资源建设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numPr>
          <w:ilvl w:val="0"/>
          <w:numId w:val="4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在线服务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numPr>
          <w:ilvl w:val="0"/>
          <w:numId w:val="4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组织管理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numPr>
          <w:ilvl w:val="0"/>
          <w:numId w:val="4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服务成效</w:t>
      </w:r>
    </w:p>
    <w:p>
      <w:pPr>
        <w:spacing w:line="500" w:lineRule="exact"/>
        <w:ind w:left="560"/>
        <w:rPr>
          <w:rFonts w:eastAsia="黑体"/>
          <w:b/>
          <w:sz w:val="28"/>
        </w:rPr>
      </w:pPr>
    </w:p>
    <w:p>
      <w:pPr>
        <w:pStyle w:val="4"/>
        <w:numPr>
          <w:ilvl w:val="0"/>
          <w:numId w:val="3"/>
        </w:numPr>
        <w:rPr>
          <w:rFonts w:eastAsia="仿宋_GB2312"/>
          <w:sz w:val="28"/>
        </w:rPr>
      </w:pPr>
      <w:bookmarkStart w:id="6" w:name="_Toc374375703"/>
      <w:r>
        <w:rPr>
          <w:rFonts w:hint="eastAsia" w:eastAsia="仿宋_GB2312"/>
          <w:sz w:val="28"/>
        </w:rPr>
        <w:t>年度目标</w:t>
      </w:r>
      <w:bookmarkEnd w:id="6"/>
    </w:p>
    <w:p>
      <w:pPr>
        <w:numPr>
          <w:ilvl w:val="0"/>
          <w:numId w:val="5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2018年年度工作目标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numPr>
          <w:ilvl w:val="0"/>
          <w:numId w:val="5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2019年年度工作目标</w:t>
      </w:r>
    </w:p>
    <w:p>
      <w:pPr>
        <w:spacing w:line="500" w:lineRule="exact"/>
        <w:ind w:left="560"/>
        <w:rPr>
          <w:rFonts w:eastAsia="黑体"/>
          <w:b/>
          <w:sz w:val="28"/>
        </w:rPr>
      </w:pPr>
    </w:p>
    <w:p>
      <w:pPr>
        <w:pStyle w:val="4"/>
        <w:numPr>
          <w:ilvl w:val="0"/>
          <w:numId w:val="3"/>
        </w:numPr>
        <w:rPr>
          <w:rFonts w:eastAsia="仿宋_GB2312"/>
          <w:sz w:val="28"/>
        </w:rPr>
      </w:pPr>
      <w:bookmarkStart w:id="7" w:name="_Toc374375704"/>
      <w:r>
        <w:rPr>
          <w:rFonts w:hint="eastAsia" w:eastAsia="仿宋_GB2312"/>
          <w:sz w:val="28"/>
        </w:rPr>
        <w:t>年度预期效果</w:t>
      </w:r>
      <w:bookmarkEnd w:id="7"/>
    </w:p>
    <w:p>
      <w:pPr>
        <w:numPr>
          <w:ilvl w:val="0"/>
          <w:numId w:val="6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2018年年度预期效果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numPr>
          <w:ilvl w:val="0"/>
          <w:numId w:val="6"/>
        </w:numPr>
        <w:spacing w:line="500" w:lineRule="exac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2019年年度预期效果</w:t>
      </w:r>
    </w:p>
    <w:p>
      <w:pPr>
        <w:spacing w:line="500" w:lineRule="exact"/>
        <w:ind w:left="560"/>
        <w:rPr>
          <w:rFonts w:eastAsia="黑体"/>
          <w:b/>
          <w:sz w:val="28"/>
        </w:rPr>
      </w:pPr>
    </w:p>
    <w:p>
      <w:pPr>
        <w:pStyle w:val="3"/>
        <w:rPr>
          <w:rFonts w:eastAsia="黑体"/>
          <w:b w:val="0"/>
          <w:sz w:val="28"/>
        </w:rPr>
      </w:pPr>
      <w:bookmarkStart w:id="8" w:name="_Toc374375705"/>
      <w:r>
        <w:rPr>
          <w:rFonts w:hint="eastAsia" w:eastAsia="黑体"/>
          <w:b w:val="0"/>
          <w:sz w:val="28"/>
        </w:rPr>
        <w:t>四、建设任务和内容</w:t>
      </w:r>
      <w:bookmarkEnd w:id="8"/>
    </w:p>
    <w:p>
      <w:pPr>
        <w:pStyle w:val="4"/>
        <w:numPr>
          <w:ilvl w:val="0"/>
          <w:numId w:val="7"/>
        </w:numPr>
        <w:rPr>
          <w:rFonts w:eastAsia="仿宋_GB2312"/>
          <w:sz w:val="28"/>
        </w:rPr>
      </w:pPr>
      <w:bookmarkStart w:id="9" w:name="_Toc374375706"/>
      <w:r>
        <w:rPr>
          <w:rFonts w:hint="eastAsia" w:eastAsia="仿宋_GB2312"/>
          <w:sz w:val="28"/>
        </w:rPr>
        <w:t>主要任务与工作内容</w:t>
      </w:r>
      <w:bookmarkEnd w:id="9"/>
    </w:p>
    <w:p>
      <w:pPr>
        <w:spacing w:line="360" w:lineRule="auto"/>
        <w:ind w:firstLine="555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7"/>
        </w:numPr>
        <w:rPr>
          <w:rFonts w:eastAsia="仿宋_GB2312"/>
          <w:sz w:val="28"/>
        </w:rPr>
      </w:pPr>
      <w:bookmarkStart w:id="10" w:name="_Toc374375707"/>
      <w:r>
        <w:rPr>
          <w:rFonts w:hint="eastAsia" w:eastAsia="仿宋_GB2312"/>
          <w:sz w:val="28"/>
        </w:rPr>
        <w:t>数据资源体系</w:t>
      </w:r>
      <w:r>
        <w:rPr>
          <w:rFonts w:eastAsia="仿宋_GB2312"/>
          <w:sz w:val="28"/>
        </w:rPr>
        <w:t>及</w:t>
      </w:r>
      <w:r>
        <w:rPr>
          <w:rFonts w:hint="eastAsia" w:eastAsia="仿宋_GB2312"/>
          <w:sz w:val="28"/>
        </w:rPr>
        <w:t>建设方案</w:t>
      </w:r>
      <w:bookmarkEnd w:id="10"/>
    </w:p>
    <w:p>
      <w:pPr>
        <w:spacing w:line="360" w:lineRule="auto"/>
        <w:ind w:firstLine="555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7"/>
        </w:numPr>
        <w:rPr>
          <w:rFonts w:eastAsia="仿宋_GB2312"/>
          <w:sz w:val="28"/>
        </w:rPr>
      </w:pPr>
      <w:bookmarkStart w:id="11" w:name="_Toc374375708"/>
      <w:r>
        <w:rPr>
          <w:rFonts w:hint="eastAsia" w:eastAsia="仿宋_GB2312"/>
          <w:sz w:val="28"/>
        </w:rPr>
        <w:t>数据</w:t>
      </w:r>
      <w:r>
        <w:rPr>
          <w:rFonts w:eastAsia="仿宋_GB2312"/>
          <w:sz w:val="28"/>
        </w:rPr>
        <w:t>服务</w:t>
      </w:r>
      <w:r>
        <w:rPr>
          <w:rFonts w:hint="eastAsia" w:eastAsia="仿宋_GB2312"/>
          <w:sz w:val="28"/>
        </w:rPr>
        <w:t>方案及其</w:t>
      </w:r>
      <w:r>
        <w:rPr>
          <w:rFonts w:eastAsia="仿宋_GB2312"/>
          <w:sz w:val="28"/>
        </w:rPr>
        <w:t>实施路线</w:t>
      </w:r>
      <w:bookmarkEnd w:id="11"/>
    </w:p>
    <w:p>
      <w:pPr>
        <w:spacing w:line="360" w:lineRule="auto"/>
        <w:ind w:firstLine="555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7"/>
        </w:numPr>
        <w:rPr>
          <w:rFonts w:eastAsia="仿宋_GB2312"/>
          <w:sz w:val="28"/>
        </w:rPr>
      </w:pPr>
      <w:bookmarkStart w:id="12" w:name="_Toc374375709"/>
      <w:r>
        <w:rPr>
          <w:rFonts w:hint="eastAsia" w:eastAsia="仿宋_GB2312"/>
          <w:sz w:val="28"/>
        </w:rPr>
        <w:t>运行服务方案</w:t>
      </w:r>
      <w:bookmarkEnd w:id="12"/>
    </w:p>
    <w:p>
      <w:pPr>
        <w:spacing w:line="360" w:lineRule="auto"/>
        <w:ind w:firstLine="555"/>
        <w:rPr>
          <w:rFonts w:ascii="仿宋_GB2312" w:eastAsia="仿宋_GB2312"/>
          <w:sz w:val="28"/>
        </w:rPr>
      </w:pPr>
    </w:p>
    <w:p>
      <w:pPr>
        <w:pStyle w:val="3"/>
        <w:rPr>
          <w:rFonts w:eastAsia="黑体"/>
          <w:b w:val="0"/>
          <w:sz w:val="28"/>
        </w:rPr>
      </w:pPr>
      <w:bookmarkStart w:id="13" w:name="_Toc374375710"/>
      <w:r>
        <w:rPr>
          <w:rFonts w:hint="eastAsia" w:eastAsia="黑体"/>
          <w:b w:val="0"/>
          <w:sz w:val="28"/>
        </w:rPr>
        <w:t>五、评估指标</w:t>
      </w:r>
      <w:bookmarkEnd w:id="13"/>
    </w:p>
    <w:p>
      <w:pPr>
        <w:pStyle w:val="4"/>
        <w:numPr>
          <w:ilvl w:val="0"/>
          <w:numId w:val="8"/>
        </w:numPr>
        <w:spacing w:after="0" w:line="240" w:lineRule="atLeast"/>
        <w:rPr>
          <w:rFonts w:eastAsia="仿宋_GB2312"/>
          <w:sz w:val="28"/>
        </w:rPr>
      </w:pPr>
      <w:bookmarkStart w:id="14" w:name="_Toc374375711"/>
      <w:r>
        <w:rPr>
          <w:rFonts w:hint="eastAsia" w:eastAsia="仿宋_GB2312"/>
          <w:sz w:val="28"/>
        </w:rPr>
        <w:t>评估指标</w:t>
      </w:r>
      <w:bookmarkEnd w:id="14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（参考《中国科学院“十三五”科学大数据工程特色数据库申报指南</w:t>
      </w:r>
      <w:r>
        <w:rPr>
          <w:rFonts w:eastAsia="仿宋_GB2312"/>
          <w:sz w:val="24"/>
        </w:rPr>
        <w:t>》</w:t>
      </w:r>
      <w:r>
        <w:rPr>
          <w:rFonts w:hint="eastAsia" w:eastAsia="仿宋_GB2312"/>
          <w:sz w:val="24"/>
        </w:rPr>
        <w:t xml:space="preserve"> 之“1.2.4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考核</w:t>
      </w:r>
      <w:r>
        <w:rPr>
          <w:rFonts w:eastAsia="仿宋_GB2312"/>
          <w:sz w:val="24"/>
        </w:rPr>
        <w:t>目标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部分</w:t>
      </w:r>
      <w:r>
        <w:rPr>
          <w:rFonts w:hint="eastAsia" w:eastAsia="仿宋_GB2312"/>
          <w:sz w:val="24"/>
        </w:rPr>
        <w:t>，明确可以达成的绩效评估指标情况。）</w:t>
      </w:r>
    </w:p>
    <w:p>
      <w:pPr>
        <w:spacing w:line="360" w:lineRule="auto"/>
        <w:ind w:firstLine="555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8"/>
        </w:numPr>
        <w:spacing w:after="0" w:line="240" w:lineRule="atLeast"/>
        <w:ind w:left="560" w:hanging="562" w:hangingChars="200"/>
        <w:rPr>
          <w:rFonts w:eastAsia="仿宋_GB2312"/>
          <w:sz w:val="28"/>
        </w:rPr>
      </w:pPr>
      <w:bookmarkStart w:id="15" w:name="_Toc374375712"/>
      <w:r>
        <w:rPr>
          <w:rFonts w:hint="eastAsia" w:eastAsia="仿宋_GB2312"/>
          <w:sz w:val="28"/>
        </w:rPr>
        <w:t>年度评估指标</w:t>
      </w:r>
      <w:bookmarkEnd w:id="15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（分年度说明年度目标、评估指标及重要</w:t>
      </w:r>
      <w:r>
        <w:rPr>
          <w:rFonts w:eastAsia="仿宋_GB2312"/>
          <w:sz w:val="24"/>
        </w:rPr>
        <w:t>任务</w:t>
      </w:r>
      <w:r>
        <w:rPr>
          <w:rFonts w:hint="eastAsia" w:eastAsia="仿宋_GB2312"/>
          <w:sz w:val="24"/>
        </w:rPr>
        <w:t>达成</w:t>
      </w:r>
      <w:r>
        <w:rPr>
          <w:rFonts w:eastAsia="仿宋_GB2312"/>
          <w:sz w:val="24"/>
        </w:rPr>
        <w:t>的</w:t>
      </w:r>
      <w:r>
        <w:rPr>
          <w:rFonts w:hint="eastAsia" w:eastAsia="仿宋_GB2312"/>
          <w:sz w:val="24"/>
        </w:rPr>
        <w:t>关键节点，年度评估指标应和最终评估指标呼应。）</w:t>
      </w:r>
    </w:p>
    <w:p>
      <w:pPr>
        <w:spacing w:line="360" w:lineRule="auto"/>
        <w:rPr>
          <w:rFonts w:ascii="仿宋_GB2312" w:eastAsia="仿宋_GB2312"/>
          <w:color w:val="FF0000"/>
          <w:sz w:val="28"/>
        </w:rPr>
      </w:pPr>
    </w:p>
    <w:p>
      <w:pPr>
        <w:jc w:val="center"/>
        <w:rPr>
          <w:rFonts w:eastAsia="仿宋_GB2312"/>
          <w:color w:val="000000"/>
          <w:szCs w:val="21"/>
        </w:rPr>
      </w:pPr>
      <w:r>
        <w:rPr>
          <w:rFonts w:eastAsia="仿宋_GB2312"/>
          <w:b/>
          <w:bCs/>
          <w:color w:val="000000"/>
          <w:sz w:val="28"/>
        </w:rPr>
        <w:t>表</w:t>
      </w:r>
      <w:r>
        <w:rPr>
          <w:rFonts w:hint="eastAsia" w:eastAsia="仿宋_GB2312"/>
          <w:b/>
          <w:bCs/>
          <w:color w:val="000000"/>
          <w:sz w:val="28"/>
        </w:rPr>
        <w:t>一：</w:t>
      </w:r>
      <w:r>
        <w:rPr>
          <w:rFonts w:eastAsia="仿宋_GB2312"/>
          <w:b/>
          <w:bCs/>
          <w:color w:val="000000"/>
          <w:sz w:val="28"/>
        </w:rPr>
        <w:t>年度目标和</w:t>
      </w:r>
      <w:r>
        <w:rPr>
          <w:rFonts w:hint="eastAsia" w:eastAsia="仿宋_GB2312"/>
          <w:b/>
          <w:bCs/>
          <w:color w:val="000000"/>
          <w:sz w:val="28"/>
        </w:rPr>
        <w:t>评估</w:t>
      </w:r>
      <w:r>
        <w:rPr>
          <w:rFonts w:eastAsia="仿宋_GB2312"/>
          <w:b/>
          <w:bCs/>
          <w:color w:val="000000"/>
          <w:sz w:val="28"/>
        </w:rPr>
        <w:t>指标</w:t>
      </w:r>
    </w:p>
    <w:tbl>
      <w:tblPr>
        <w:tblStyle w:val="21"/>
        <w:tblW w:w="8522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8"/>
        <w:gridCol w:w="2412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right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</w:rPr>
              <w:t>年度</w:t>
            </w:r>
          </w:p>
        </w:tc>
        <w:tc>
          <w:tcPr>
            <w:tcW w:w="240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</w:rPr>
              <w:t>目标</w:t>
            </w:r>
          </w:p>
        </w:tc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评估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指标</w:t>
            </w:r>
          </w:p>
        </w:tc>
        <w:tc>
          <w:tcPr>
            <w:tcW w:w="26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</w:rPr>
              <w:t>重要任务时间节点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2" w:hRule="atLeast"/>
          <w:jc w:val="right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2018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240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6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2" w:hRule="atLeast"/>
          <w:jc w:val="right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2019</w:t>
            </w:r>
            <w:r>
              <w:rPr>
                <w:rFonts w:eastAsia="仿宋_GB2312"/>
                <w:b/>
                <w:bCs/>
                <w:color w:val="000000"/>
                <w:sz w:val="28"/>
              </w:rPr>
              <w:t>年</w:t>
            </w:r>
          </w:p>
        </w:tc>
        <w:tc>
          <w:tcPr>
            <w:tcW w:w="240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260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</w:tbl>
    <w:p>
      <w:pPr>
        <w:spacing w:line="500" w:lineRule="exact"/>
        <w:rPr>
          <w:rFonts w:eastAsia="仿宋_GB2312"/>
          <w:color w:val="000000"/>
          <w:sz w:val="28"/>
          <w:szCs w:val="18"/>
        </w:rPr>
      </w:pPr>
    </w:p>
    <w:p>
      <w:pPr>
        <w:pStyle w:val="3"/>
        <w:rPr>
          <w:rFonts w:eastAsia="黑体"/>
          <w:b w:val="0"/>
          <w:sz w:val="28"/>
        </w:rPr>
      </w:pPr>
      <w:bookmarkStart w:id="16" w:name="_Toc374375713"/>
      <w:r>
        <w:rPr>
          <w:rFonts w:hint="eastAsia" w:eastAsia="黑体"/>
          <w:b w:val="0"/>
          <w:sz w:val="28"/>
        </w:rPr>
        <w:t>六、组织管理</w:t>
      </w:r>
      <w:bookmarkEnd w:id="16"/>
    </w:p>
    <w:p>
      <w:pPr>
        <w:pStyle w:val="4"/>
        <w:numPr>
          <w:ilvl w:val="0"/>
          <w:numId w:val="9"/>
        </w:numPr>
        <w:spacing w:after="0" w:line="240" w:lineRule="atLeast"/>
        <w:rPr>
          <w:rFonts w:eastAsia="仿宋_GB2312"/>
          <w:sz w:val="28"/>
        </w:rPr>
      </w:pPr>
      <w:bookmarkStart w:id="17" w:name="_Toc374375714"/>
      <w:r>
        <w:rPr>
          <w:rFonts w:hint="eastAsia" w:eastAsia="仿宋_GB2312"/>
          <w:sz w:val="28"/>
        </w:rPr>
        <w:t>组织管理体制</w:t>
      </w:r>
      <w:bookmarkEnd w:id="17"/>
    </w:p>
    <w:p>
      <w:pPr>
        <w:spacing w:line="360" w:lineRule="auto"/>
        <w:ind w:left="560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9"/>
        </w:numPr>
        <w:spacing w:after="0" w:line="240" w:lineRule="atLeast"/>
        <w:rPr>
          <w:rFonts w:eastAsia="仿宋_GB2312"/>
          <w:sz w:val="28"/>
        </w:rPr>
      </w:pPr>
      <w:bookmarkStart w:id="18" w:name="_Toc374375715"/>
      <w:r>
        <w:rPr>
          <w:rFonts w:hint="eastAsia" w:eastAsia="仿宋_GB2312"/>
          <w:sz w:val="28"/>
        </w:rPr>
        <w:t>单位情况介绍</w:t>
      </w:r>
      <w:bookmarkEnd w:id="18"/>
    </w:p>
    <w:p>
      <w:pPr>
        <w:spacing w:line="360" w:lineRule="auto"/>
        <w:ind w:left="560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9"/>
        </w:numPr>
        <w:spacing w:after="0" w:line="240" w:lineRule="atLeast"/>
        <w:rPr>
          <w:rFonts w:eastAsia="仿宋_GB2312"/>
          <w:sz w:val="28"/>
        </w:rPr>
      </w:pPr>
      <w:bookmarkStart w:id="19" w:name="_Toc374375716"/>
      <w:r>
        <w:rPr>
          <w:rFonts w:hint="eastAsia" w:eastAsia="仿宋_GB2312"/>
          <w:sz w:val="28"/>
        </w:rPr>
        <w:t>团队情况</w:t>
      </w:r>
      <w:bookmarkEnd w:id="19"/>
    </w:p>
    <w:p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负责人简介：</w:t>
      </w:r>
    </w:p>
    <w:p>
      <w:pPr>
        <w:spacing w:line="360" w:lineRule="auto"/>
        <w:ind w:left="560"/>
        <w:rPr>
          <w:rFonts w:ascii="仿宋_GB2312" w:eastAsia="仿宋_GB2312"/>
          <w:sz w:val="28"/>
        </w:rPr>
      </w:pPr>
    </w:p>
    <w:p>
      <w:pPr>
        <w:spacing w:line="360" w:lineRule="auto"/>
        <w:ind w:left="560"/>
        <w:rPr>
          <w:rFonts w:ascii="仿宋_GB2312" w:eastAsia="仿宋_GB2312"/>
          <w:sz w:val="28"/>
        </w:rPr>
      </w:pPr>
    </w:p>
    <w:p>
      <w:pPr>
        <w:spacing w:line="360" w:lineRule="auto"/>
        <w:ind w:left="560"/>
        <w:rPr>
          <w:rFonts w:ascii="仿宋_GB2312" w:eastAsia="仿宋_GB2312"/>
          <w:sz w:val="28"/>
        </w:rPr>
      </w:pPr>
    </w:p>
    <w:p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主要骨干</w:t>
      </w:r>
      <w:r>
        <w:rPr>
          <w:rFonts w:ascii="仿宋_GB2312" w:eastAsia="仿宋_GB2312"/>
          <w:sz w:val="28"/>
        </w:rPr>
        <w:t>人员：</w:t>
      </w:r>
    </w:p>
    <w:p>
      <w:pPr>
        <w:jc w:val="center"/>
        <w:rPr>
          <w:rFonts w:eastAsia="仿宋_GB2312"/>
          <w:b/>
          <w:bCs/>
          <w:color w:val="000000"/>
          <w:sz w:val="28"/>
        </w:rPr>
      </w:pPr>
      <w:r>
        <w:rPr>
          <w:rFonts w:hint="eastAsia" w:eastAsia="仿宋_GB2312"/>
          <w:b/>
          <w:bCs/>
          <w:color w:val="000000"/>
          <w:sz w:val="28"/>
        </w:rPr>
        <w:t>表</w:t>
      </w:r>
      <w:r>
        <w:rPr>
          <w:rFonts w:eastAsia="仿宋_GB2312"/>
          <w:b/>
          <w:bCs/>
          <w:color w:val="000000"/>
          <w:sz w:val="28"/>
        </w:rPr>
        <w:t>二</w:t>
      </w:r>
      <w:r>
        <w:rPr>
          <w:rFonts w:hint="eastAsia" w:eastAsia="仿宋_GB2312"/>
          <w:b/>
          <w:bCs/>
          <w:color w:val="000000"/>
          <w:sz w:val="28"/>
        </w:rPr>
        <w:t>：主要骨干人员信息</w:t>
      </w:r>
      <w:r>
        <w:rPr>
          <w:rFonts w:eastAsia="仿宋_GB2312"/>
          <w:b/>
          <w:bCs/>
          <w:color w:val="000000"/>
          <w:sz w:val="28"/>
        </w:rPr>
        <w:t>表</w:t>
      </w:r>
    </w:p>
    <w:tbl>
      <w:tblPr>
        <w:tblStyle w:val="21"/>
        <w:tblW w:w="73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47"/>
        <w:gridCol w:w="1159"/>
        <w:gridCol w:w="870"/>
        <w:gridCol w:w="930"/>
        <w:gridCol w:w="1371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黑体" w:eastAsia="黑体"/>
                <w:b/>
              </w:rPr>
              <w:t>序号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黑体" w:eastAsia="黑体"/>
                <w:b/>
              </w:rPr>
              <w:t>姓  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  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专  业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  <w:sz w:val="18"/>
              </w:rPr>
              <w:t>为本课题工作时间（人年）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在课题中职务及承担的任务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  <w:numPr>
          <w:ilvl w:val="0"/>
          <w:numId w:val="9"/>
        </w:numPr>
        <w:spacing w:after="0" w:line="240" w:lineRule="atLeast"/>
        <w:ind w:left="560" w:hanging="562" w:hangingChars="200"/>
        <w:rPr>
          <w:rFonts w:eastAsia="仿宋_GB2312"/>
          <w:sz w:val="28"/>
        </w:rPr>
      </w:pPr>
      <w:bookmarkStart w:id="20" w:name="_Toc374369142"/>
      <w:bookmarkEnd w:id="20"/>
      <w:bookmarkStart w:id="21" w:name="_Toc374375717"/>
      <w:r>
        <w:rPr>
          <w:rFonts w:hint="eastAsia" w:eastAsia="仿宋_GB2312"/>
          <w:sz w:val="28"/>
        </w:rPr>
        <w:t>风险分析和应对措施</w:t>
      </w:r>
      <w:bookmarkEnd w:id="21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（分析特色数据库建设实施存在的风险及</w:t>
      </w:r>
      <w:r>
        <w:rPr>
          <w:rFonts w:eastAsia="仿宋_GB2312"/>
          <w:sz w:val="24"/>
        </w:rPr>
        <w:t>规避</w:t>
      </w:r>
      <w:r>
        <w:rPr>
          <w:rFonts w:hint="eastAsia" w:eastAsia="仿宋_GB2312"/>
          <w:sz w:val="24"/>
        </w:rPr>
        <w:t>措施。）</w:t>
      </w:r>
    </w:p>
    <w:p>
      <w:pPr>
        <w:spacing w:line="480" w:lineRule="exact"/>
        <w:rPr>
          <w:rFonts w:ascii="仿宋_GB2312" w:eastAsia="仿宋_GB2312"/>
          <w:sz w:val="28"/>
        </w:rPr>
      </w:pPr>
    </w:p>
    <w:p>
      <w:pPr>
        <w:pStyle w:val="3"/>
        <w:spacing w:after="0" w:line="240" w:lineRule="atLeast"/>
        <w:rPr>
          <w:rFonts w:eastAsia="黑体"/>
          <w:b w:val="0"/>
          <w:sz w:val="28"/>
        </w:rPr>
      </w:pPr>
      <w:bookmarkStart w:id="22" w:name="_Toc374375718"/>
      <w:r>
        <w:rPr>
          <w:rFonts w:hint="eastAsia" w:eastAsia="黑体"/>
          <w:b w:val="0"/>
          <w:sz w:val="28"/>
        </w:rPr>
        <w:t>七、进度计划</w:t>
      </w:r>
      <w:bookmarkEnd w:id="22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（截至年限为2019年12月31日。）</w:t>
      </w:r>
    </w:p>
    <w:p>
      <w:pPr>
        <w:spacing w:line="500" w:lineRule="exact"/>
        <w:ind w:left="560"/>
        <w:rPr>
          <w:rFonts w:eastAsia="仿宋_GB2312"/>
          <w:sz w:val="28"/>
        </w:rPr>
      </w:pPr>
    </w:p>
    <w:p>
      <w:pPr>
        <w:spacing w:line="500" w:lineRule="exact"/>
        <w:ind w:left="560"/>
        <w:rPr>
          <w:rFonts w:ascii="仿宋_GB2312" w:eastAsia="仿宋_GB2312"/>
          <w:sz w:val="2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pStyle w:val="3"/>
        <w:rPr>
          <w:rFonts w:eastAsia="黑体"/>
          <w:b w:val="0"/>
          <w:sz w:val="28"/>
        </w:rPr>
      </w:pPr>
      <w:bookmarkStart w:id="23" w:name="_Toc374375719"/>
      <w:r>
        <w:rPr>
          <w:rFonts w:hint="eastAsia" w:eastAsia="黑体"/>
          <w:b w:val="0"/>
          <w:sz w:val="28"/>
        </w:rPr>
        <w:t>八、经费预算</w:t>
      </w:r>
      <w:bookmarkEnd w:id="23"/>
    </w:p>
    <w:p>
      <w:pPr>
        <w:pStyle w:val="4"/>
        <w:numPr>
          <w:ilvl w:val="0"/>
          <w:numId w:val="10"/>
        </w:numPr>
        <w:spacing w:after="0" w:line="240" w:lineRule="atLeast"/>
        <w:rPr>
          <w:rFonts w:eastAsia="仿宋_GB2312"/>
          <w:sz w:val="28"/>
        </w:rPr>
      </w:pPr>
      <w:bookmarkStart w:id="24" w:name="_Toc374375720"/>
      <w:r>
        <w:rPr>
          <w:rFonts w:hint="eastAsia" w:eastAsia="仿宋_GB2312"/>
          <w:sz w:val="28"/>
        </w:rPr>
        <w:t>经费预算</w:t>
      </w:r>
      <w:bookmarkEnd w:id="24"/>
    </w:p>
    <w:p>
      <w:pPr>
        <w:spacing w:line="480" w:lineRule="exact"/>
        <w:ind w:left="975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（1）课题预算总表</w:t>
      </w:r>
    </w:p>
    <w:p>
      <w:pPr>
        <w:autoSpaceDE w:val="0"/>
        <w:autoSpaceDN w:val="0"/>
        <w:adjustRightInd w:val="0"/>
        <w:snapToGrid w:val="0"/>
        <w:spacing w:before="50" w:line="300" w:lineRule="auto"/>
        <w:ind w:left="2" w:leftChars="1" w:right="-315" w:rightChars="-150" w:firstLine="3990" w:firstLineChars="1900"/>
        <w:jc w:val="right"/>
      </w:pPr>
      <w:r>
        <w:rPr>
          <w:rFonts w:hint="eastAsia"/>
        </w:rPr>
        <w:t xml:space="preserve">金额单位：万元 </w:t>
      </w:r>
    </w:p>
    <w:tbl>
      <w:tblPr>
        <w:tblStyle w:val="21"/>
        <w:tblW w:w="867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8"/>
        <w:gridCol w:w="1462"/>
        <w:gridCol w:w="1307"/>
        <w:gridCol w:w="1308"/>
        <w:gridCol w:w="1525"/>
        <w:gridCol w:w="1275"/>
        <w:gridCol w:w="12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46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科目名称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总经费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院拨经费</w:t>
            </w:r>
            <w:r>
              <w:rPr>
                <w:rFonts w:hint="eastAsia" w:ascii="仿宋" w:hAnsi="仿宋" w:eastAsia="仿宋"/>
                <w:b/>
                <w:vertAlign w:val="superscript"/>
              </w:rPr>
              <w:t>1)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自筹经费</w:t>
            </w:r>
            <w:r>
              <w:rPr>
                <w:rFonts w:hint="eastAsia" w:ascii="仿宋" w:hAnsi="仿宋" w:eastAsia="仿宋"/>
                <w:b/>
                <w:vertAlign w:val="superscript"/>
              </w:rPr>
              <w:t>2)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46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（1）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（2）</w:t>
            </w:r>
            <w:r>
              <w:rPr>
                <w:rFonts w:hint="eastAsia" w:ascii="仿宋" w:hAnsi="仿宋" w:eastAsia="仿宋"/>
                <w:b/>
                <w:sz w:val="20"/>
              </w:rPr>
              <w:t>=（3）+（4）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（3）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（4）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4625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restart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设备费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（1）购置设备费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（2）研制设备费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（3）设备改造与租赁费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restart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科研业务费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（1）材料费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（2）测试化验加工及计算分析费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（3）燃料动力费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（4）差旅费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（5）会议费 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（6）国际合作与交流费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（7）出版/文献/信息传播/知识产权事务费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Merge w:val="continue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（8）专家咨询费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劳务费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管理费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综合集成与调控费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外协费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54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4077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其他费</w:t>
            </w: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2010" w:type="dxa"/>
            <w:gridSpan w:val="2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经费使用年度计划</w:t>
            </w: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2018年</w:t>
            </w: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2019年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2010" w:type="dxa"/>
            <w:gridSpan w:val="2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经费总额</w:t>
            </w: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2010" w:type="dxa"/>
            <w:gridSpan w:val="2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院拨经费</w:t>
            </w: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2010" w:type="dxa"/>
            <w:gridSpan w:val="2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单位自筹</w:t>
            </w:r>
          </w:p>
        </w:tc>
        <w:tc>
          <w:tcPr>
            <w:tcW w:w="1307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308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</w:p>
        </w:tc>
        <w:tc>
          <w:tcPr>
            <w:tcW w:w="152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360" w:lineRule="exact"/>
        <w:ind w:right="-686" w:rightChars="-327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注：自筹经费是指课题承担单位自主安排、直接用于该课题并与院拨经费统一预算和执行的经费，不含其他渠道来源相关经费。</w:t>
      </w:r>
    </w:p>
    <w:p>
      <w:pPr>
        <w:spacing w:line="360" w:lineRule="exact"/>
        <w:ind w:right="-686" w:rightChars="-327" w:firstLine="478" w:firstLineChars="171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（2）经费集成（单位:万元）</w:t>
      </w:r>
    </w:p>
    <w:tbl>
      <w:tblPr>
        <w:tblStyle w:val="21"/>
        <w:tblW w:w="8798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758"/>
        <w:gridCol w:w="1155"/>
        <w:gridCol w:w="236"/>
        <w:gridCol w:w="2102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37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经费来源</w:t>
            </w:r>
          </w:p>
        </w:tc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总额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匹配经费总额</w:t>
            </w:r>
          </w:p>
        </w:tc>
        <w:tc>
          <w:tcPr>
            <w:tcW w:w="81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与本课题相关的院外经费 (1=2+3+4)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其中：院外经费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6" w:leftChars="100" w:hanging="396" w:hangingChars="189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从国家各类计划申请到的经费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自筹经费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从地方、企业计划申请到的经费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申请院课题经费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其他渠道申请到的经费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rPr>
                <w:rFonts w:ascii="仿宋" w:hAnsi="仿宋" w:eastAsia="仿宋"/>
                <w:b/>
                <w:sz w:val="18"/>
              </w:rPr>
            </w:pPr>
            <w:r>
              <w:rPr>
                <w:rFonts w:hint="eastAsia" w:ascii="仿宋" w:hAnsi="仿宋" w:eastAsia="仿宋"/>
                <w:b/>
                <w:sz w:val="18"/>
              </w:rPr>
              <w:t>匹配经费/院课题经费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：</w:t>
            </w:r>
          </w:p>
        </w:tc>
      </w:tr>
    </w:tbl>
    <w:p>
      <w:pPr>
        <w:spacing w:line="480" w:lineRule="exact"/>
        <w:ind w:left="344" w:leftChars="164"/>
        <w:rPr>
          <w:rFonts w:ascii="仿宋_GB2312" w:eastAsia="仿宋_GB2312"/>
          <w:sz w:val="28"/>
        </w:rPr>
      </w:pPr>
    </w:p>
    <w:p>
      <w:pPr>
        <w:pStyle w:val="4"/>
        <w:numPr>
          <w:ilvl w:val="0"/>
          <w:numId w:val="10"/>
        </w:numPr>
        <w:spacing w:after="0" w:line="240" w:lineRule="atLeast"/>
        <w:rPr>
          <w:rFonts w:eastAsia="仿宋_GB2312"/>
          <w:sz w:val="28"/>
        </w:rPr>
      </w:pPr>
      <w:bookmarkStart w:id="25" w:name="_Toc374375721"/>
      <w:r>
        <w:rPr>
          <w:rFonts w:hint="eastAsia" w:eastAsia="仿宋_GB2312"/>
          <w:sz w:val="28"/>
        </w:rPr>
        <w:t>经费需求及估算依据</w:t>
      </w:r>
      <w:bookmarkEnd w:id="25"/>
    </w:p>
    <w:p>
      <w:pPr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（要求：详细阐述经费用途、额度及详细的估算依据）</w:t>
      </w:r>
    </w:p>
    <w:p>
      <w:pPr>
        <w:spacing w:line="480" w:lineRule="exact"/>
        <w:ind w:left="975"/>
        <w:rPr>
          <w:rFonts w:ascii="仿宋_GB2312" w:eastAsia="仿宋_GB2312"/>
          <w:sz w:val="28"/>
        </w:rPr>
      </w:pPr>
    </w:p>
    <w:p>
      <w:pPr>
        <w:spacing w:line="480" w:lineRule="exact"/>
        <w:ind w:left="975"/>
        <w:rPr>
          <w:rFonts w:ascii="仿宋_GB2312" w:eastAsia="仿宋_GB2312"/>
          <w:sz w:val="28"/>
        </w:rPr>
      </w:pPr>
    </w:p>
    <w:p>
      <w:pPr>
        <w:spacing w:line="480" w:lineRule="exact"/>
        <w:rPr>
          <w:rFonts w:ascii="宋体" w:hAnsi="宋体"/>
          <w:sz w:val="32"/>
        </w:rPr>
        <w:sectPr>
          <w:headerReference r:id="rId11" w:type="first"/>
          <w:footerReference r:id="rId14" w:type="first"/>
          <w:footerReference r:id="rId12" w:type="default"/>
          <w:footerReference r:id="rId13" w:type="even"/>
          <w:pgSz w:w="11906" w:h="16838"/>
          <w:pgMar w:top="1440" w:right="1871" w:bottom="1440" w:left="1928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p>
      <w:pPr>
        <w:pStyle w:val="3"/>
        <w:rPr>
          <w:rFonts w:hint="eastAsia" w:eastAsia="黑体"/>
          <w:b w:val="0"/>
          <w:sz w:val="28"/>
        </w:rPr>
      </w:pPr>
      <w:bookmarkStart w:id="26" w:name="_Toc374375722"/>
      <w:r>
        <w:rPr>
          <w:rFonts w:hint="eastAsia" w:eastAsia="黑体"/>
          <w:b w:val="0"/>
          <w:sz w:val="28"/>
        </w:rPr>
        <w:t>九、审核意见</w:t>
      </w:r>
      <w:bookmarkEnd w:id="26"/>
    </w:p>
    <w:tbl>
      <w:tblPr>
        <w:tblStyle w:val="21"/>
        <w:tblW w:w="852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exact"/>
        </w:trPr>
        <w:tc>
          <w:tcPr>
            <w:tcW w:w="8529" w:type="dxa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课题负责人承诺： 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课题负责人（签字）                </w:t>
            </w:r>
          </w:p>
          <w:p>
            <w:pPr>
              <w:spacing w:line="480" w:lineRule="exact"/>
              <w:ind w:firstLine="6020" w:firstLineChars="215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exact"/>
        </w:trPr>
        <w:tc>
          <w:tcPr>
            <w:tcW w:w="8529" w:type="dxa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课题承建单位意见：</w:t>
            </w:r>
          </w:p>
          <w:p>
            <w:pPr>
              <w:pStyle w:val="15"/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（保证为课题的实施提供或创造一切必要的条件，并且严格执行《中国科学院知识创新工程重大课题管理办法》和院信息化专项的各项管理规定。）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法人代表（签字）               承建单位（公章）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exact"/>
        </w:trPr>
        <w:tc>
          <w:tcPr>
            <w:tcW w:w="8529" w:type="dxa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科学大数据工程项目负责人意见： 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项目负责人（签字</w:t>
            </w:r>
            <w:r>
              <w:rPr>
                <w:rFonts w:ascii="仿宋_GB2312" w:hAnsi="宋体" w:eastAsia="仿宋_GB2312"/>
                <w:sz w:val="28"/>
              </w:rPr>
              <w:t>）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               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exact"/>
        </w:trPr>
        <w:tc>
          <w:tcPr>
            <w:tcW w:w="8529" w:type="dxa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科学大数据工程承担单位意见：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法人代表（签字）               承建单位（公章）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年  月  日</w:t>
            </w:r>
          </w:p>
        </w:tc>
      </w:tr>
    </w:tbl>
    <w:p>
      <w:pPr>
        <w:spacing w:line="500" w:lineRule="exact"/>
        <w:rPr>
          <w:rFonts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bookmarkStart w:id="27" w:name="_GoBack"/>
    <w:bookmarkEnd w:id="27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3V8hu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URU2I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</w:rPr>
                    </w:pPr>
                    <w:r>
                      <w:fldChar w:fldCharType="begin"/>
                    </w:r>
                    <w:r>
                      <w:rPr>
                        <w:rStyle w:val="1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7</w:t>
    </w:r>
    <w:r>
      <w:fldChar w:fldCharType="end"/>
    </w:r>
  </w:p>
  <w:p>
    <w:pPr>
      <w:pStyle w:val="11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Z9Rep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8"/>
                      </w:rPr>
                    </w:pPr>
                    <w:r>
                      <w:fldChar w:fldCharType="begin"/>
                    </w:r>
                    <w:r>
                      <w:rPr>
                        <w:rStyle w:val="1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4144"/>
    <w:multiLevelType w:val="multilevel"/>
    <w:tmpl w:val="149141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DB1B16"/>
    <w:multiLevelType w:val="multilevel"/>
    <w:tmpl w:val="19DB1B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763CC3"/>
    <w:multiLevelType w:val="multilevel"/>
    <w:tmpl w:val="26763CC3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1FE1E8C"/>
    <w:multiLevelType w:val="multilevel"/>
    <w:tmpl w:val="31FE1E8C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6DE182E"/>
    <w:multiLevelType w:val="multilevel"/>
    <w:tmpl w:val="36DE182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B4688D"/>
    <w:multiLevelType w:val="multilevel"/>
    <w:tmpl w:val="39B4688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014DB2"/>
    <w:multiLevelType w:val="multilevel"/>
    <w:tmpl w:val="51014D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E45C96"/>
    <w:multiLevelType w:val="multilevel"/>
    <w:tmpl w:val="63E45C9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FD3F03"/>
    <w:multiLevelType w:val="multilevel"/>
    <w:tmpl w:val="6EFD3F03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75E073DF"/>
    <w:multiLevelType w:val="singleLevel"/>
    <w:tmpl w:val="75E073DF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F3"/>
    <w:rsid w:val="0001103B"/>
    <w:rsid w:val="00017686"/>
    <w:rsid w:val="000209C6"/>
    <w:rsid w:val="0002208A"/>
    <w:rsid w:val="00057BBB"/>
    <w:rsid w:val="0006196D"/>
    <w:rsid w:val="00072B03"/>
    <w:rsid w:val="00085654"/>
    <w:rsid w:val="00093AC4"/>
    <w:rsid w:val="000955B6"/>
    <w:rsid w:val="00096FB1"/>
    <w:rsid w:val="000B3CA2"/>
    <w:rsid w:val="000C5366"/>
    <w:rsid w:val="000F7BDD"/>
    <w:rsid w:val="001134CD"/>
    <w:rsid w:val="0011422D"/>
    <w:rsid w:val="00123338"/>
    <w:rsid w:val="00141DF8"/>
    <w:rsid w:val="00160E6E"/>
    <w:rsid w:val="00167FF4"/>
    <w:rsid w:val="00172A27"/>
    <w:rsid w:val="00181E0F"/>
    <w:rsid w:val="00194230"/>
    <w:rsid w:val="001974F2"/>
    <w:rsid w:val="001B5623"/>
    <w:rsid w:val="001C1687"/>
    <w:rsid w:val="001C20CA"/>
    <w:rsid w:val="001C6C39"/>
    <w:rsid w:val="00202C86"/>
    <w:rsid w:val="00213F90"/>
    <w:rsid w:val="00231F42"/>
    <w:rsid w:val="002334B1"/>
    <w:rsid w:val="00246BF5"/>
    <w:rsid w:val="00252FB7"/>
    <w:rsid w:val="00257AB2"/>
    <w:rsid w:val="0026713B"/>
    <w:rsid w:val="00273F92"/>
    <w:rsid w:val="00275FAF"/>
    <w:rsid w:val="002859CF"/>
    <w:rsid w:val="0028774B"/>
    <w:rsid w:val="002967FC"/>
    <w:rsid w:val="002A7F46"/>
    <w:rsid w:val="002C546F"/>
    <w:rsid w:val="002D761B"/>
    <w:rsid w:val="003005EE"/>
    <w:rsid w:val="00301156"/>
    <w:rsid w:val="00325749"/>
    <w:rsid w:val="00335BE7"/>
    <w:rsid w:val="003551C4"/>
    <w:rsid w:val="003A0AD5"/>
    <w:rsid w:val="003A2727"/>
    <w:rsid w:val="003A5A35"/>
    <w:rsid w:val="003C7DD1"/>
    <w:rsid w:val="004061D1"/>
    <w:rsid w:val="0041357A"/>
    <w:rsid w:val="0043182D"/>
    <w:rsid w:val="00434C2F"/>
    <w:rsid w:val="00447B40"/>
    <w:rsid w:val="00463FBB"/>
    <w:rsid w:val="004648D5"/>
    <w:rsid w:val="00464B2F"/>
    <w:rsid w:val="00467378"/>
    <w:rsid w:val="00481FCE"/>
    <w:rsid w:val="00481FF5"/>
    <w:rsid w:val="0048787E"/>
    <w:rsid w:val="00497C58"/>
    <w:rsid w:val="004D7ADA"/>
    <w:rsid w:val="004E19D6"/>
    <w:rsid w:val="004F748E"/>
    <w:rsid w:val="00511944"/>
    <w:rsid w:val="005163B8"/>
    <w:rsid w:val="0051718F"/>
    <w:rsid w:val="00520BBA"/>
    <w:rsid w:val="00552DFB"/>
    <w:rsid w:val="005654B9"/>
    <w:rsid w:val="00566174"/>
    <w:rsid w:val="005C2539"/>
    <w:rsid w:val="005C5E2B"/>
    <w:rsid w:val="005C6174"/>
    <w:rsid w:val="005E3D5B"/>
    <w:rsid w:val="005E661C"/>
    <w:rsid w:val="00604E33"/>
    <w:rsid w:val="00607E11"/>
    <w:rsid w:val="0063746D"/>
    <w:rsid w:val="006401D6"/>
    <w:rsid w:val="00647E99"/>
    <w:rsid w:val="00655C44"/>
    <w:rsid w:val="00657839"/>
    <w:rsid w:val="00670064"/>
    <w:rsid w:val="006A0004"/>
    <w:rsid w:val="006A2225"/>
    <w:rsid w:val="006A2828"/>
    <w:rsid w:val="006A3778"/>
    <w:rsid w:val="006B5774"/>
    <w:rsid w:val="006B5AC1"/>
    <w:rsid w:val="006E7535"/>
    <w:rsid w:val="006F7A4E"/>
    <w:rsid w:val="00722700"/>
    <w:rsid w:val="007239CB"/>
    <w:rsid w:val="00725254"/>
    <w:rsid w:val="007361C7"/>
    <w:rsid w:val="0073626E"/>
    <w:rsid w:val="007366EA"/>
    <w:rsid w:val="00745214"/>
    <w:rsid w:val="00751B16"/>
    <w:rsid w:val="00777434"/>
    <w:rsid w:val="00787AC1"/>
    <w:rsid w:val="007936A0"/>
    <w:rsid w:val="007B0A8C"/>
    <w:rsid w:val="007C4C4F"/>
    <w:rsid w:val="007D0DF1"/>
    <w:rsid w:val="008122C9"/>
    <w:rsid w:val="00825E34"/>
    <w:rsid w:val="0083244D"/>
    <w:rsid w:val="0089078C"/>
    <w:rsid w:val="008A7901"/>
    <w:rsid w:val="008B3DD1"/>
    <w:rsid w:val="00903172"/>
    <w:rsid w:val="00935545"/>
    <w:rsid w:val="0095067A"/>
    <w:rsid w:val="0097164E"/>
    <w:rsid w:val="0098594A"/>
    <w:rsid w:val="00985D3A"/>
    <w:rsid w:val="00991374"/>
    <w:rsid w:val="009E7073"/>
    <w:rsid w:val="00A2265C"/>
    <w:rsid w:val="00A546E8"/>
    <w:rsid w:val="00A67099"/>
    <w:rsid w:val="00A70616"/>
    <w:rsid w:val="00A961F7"/>
    <w:rsid w:val="00AA05D5"/>
    <w:rsid w:val="00AB6239"/>
    <w:rsid w:val="00AC6794"/>
    <w:rsid w:val="00AD752D"/>
    <w:rsid w:val="00B03BA7"/>
    <w:rsid w:val="00B3654E"/>
    <w:rsid w:val="00B62E48"/>
    <w:rsid w:val="00B6526D"/>
    <w:rsid w:val="00B90A3D"/>
    <w:rsid w:val="00B92D42"/>
    <w:rsid w:val="00BB029C"/>
    <w:rsid w:val="00BB2DC7"/>
    <w:rsid w:val="00BC4884"/>
    <w:rsid w:val="00BD21B0"/>
    <w:rsid w:val="00BD2880"/>
    <w:rsid w:val="00C032AF"/>
    <w:rsid w:val="00C214FC"/>
    <w:rsid w:val="00C30403"/>
    <w:rsid w:val="00C711DB"/>
    <w:rsid w:val="00C756AF"/>
    <w:rsid w:val="00CA0F97"/>
    <w:rsid w:val="00CB3115"/>
    <w:rsid w:val="00CC45AA"/>
    <w:rsid w:val="00CF3CF5"/>
    <w:rsid w:val="00D20626"/>
    <w:rsid w:val="00D22A73"/>
    <w:rsid w:val="00D43179"/>
    <w:rsid w:val="00D5609D"/>
    <w:rsid w:val="00D77B88"/>
    <w:rsid w:val="00D97864"/>
    <w:rsid w:val="00DB537D"/>
    <w:rsid w:val="00DE4681"/>
    <w:rsid w:val="00DF5658"/>
    <w:rsid w:val="00E04D14"/>
    <w:rsid w:val="00E46D3B"/>
    <w:rsid w:val="00E46F1D"/>
    <w:rsid w:val="00E512DE"/>
    <w:rsid w:val="00E53E15"/>
    <w:rsid w:val="00EB394D"/>
    <w:rsid w:val="00EB3BEB"/>
    <w:rsid w:val="00EC49D5"/>
    <w:rsid w:val="00ED08C6"/>
    <w:rsid w:val="00F40F20"/>
    <w:rsid w:val="00F83EC9"/>
    <w:rsid w:val="00FB6A55"/>
    <w:rsid w:val="00FC3E36"/>
    <w:rsid w:val="00FC4470"/>
    <w:rsid w:val="00FD5E35"/>
    <w:rsid w:val="00FF6DE7"/>
    <w:rsid w:val="5C1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paragraph" w:styleId="6">
    <w:name w:val="annotation text"/>
    <w:basedOn w:val="1"/>
    <w:link w:val="31"/>
    <w:semiHidden/>
    <w:unhideWhenUsed/>
    <w:uiPriority w:val="99"/>
    <w:pPr>
      <w:jc w:val="left"/>
    </w:pPr>
  </w:style>
  <w:style w:type="paragraph" w:styleId="7">
    <w:name w:val="Document Map"/>
    <w:basedOn w:val="1"/>
    <w:uiPriority w:val="0"/>
    <w:pPr>
      <w:shd w:val="clear" w:color="auto" w:fill="000080"/>
    </w:pPr>
  </w:style>
  <w:style w:type="paragraph" w:styleId="8">
    <w:name w:val="Body Text"/>
    <w:basedOn w:val="1"/>
    <w:link w:val="25"/>
    <w:uiPriority w:val="0"/>
    <w:pPr>
      <w:spacing w:after="120"/>
    </w:p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Body Text 2"/>
    <w:basedOn w:val="1"/>
    <w:link w:val="30"/>
    <w:unhideWhenUsed/>
    <w:uiPriority w:val="99"/>
    <w:pPr>
      <w:spacing w:after="120" w:line="480" w:lineRule="auto"/>
    </w:pPr>
  </w:style>
  <w:style w:type="paragraph" w:styleId="16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仿宋_GB2312"/>
      <w:b/>
      <w:bCs/>
      <w:sz w:val="28"/>
      <w:szCs w:val="32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semiHidden/>
    <w:unhideWhenUsed/>
    <w:qFormat/>
    <w:uiPriority w:val="99"/>
    <w:rPr>
      <w:sz w:val="21"/>
      <w:szCs w:val="21"/>
    </w:rPr>
  </w:style>
  <w:style w:type="table" w:styleId="22">
    <w:name w:val="Table Grid"/>
    <w:basedOn w:val="2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Char3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页脚字符"/>
    <w:link w:val="11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">
    <w:name w:val="正文文本字符"/>
    <w:link w:val="8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6">
    <w:name w:val="页眉字符"/>
    <w:link w:val="12"/>
    <w:uiPriority w:val="0"/>
    <w:rPr>
      <w:kern w:val="2"/>
      <w:sz w:val="18"/>
      <w:szCs w:val="18"/>
    </w:rPr>
  </w:style>
  <w:style w:type="character" w:customStyle="1" w:styleId="27">
    <w:name w:val="页码1"/>
    <w:basedOn w:val="17"/>
    <w:qFormat/>
    <w:uiPriority w:val="0"/>
  </w:style>
  <w:style w:type="paragraph" w:styleId="28">
    <w:name w:val="List Paragraph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9">
    <w:name w:val="Char Char4"/>
    <w:basedOn w:val="1"/>
    <w:uiPriority w:val="0"/>
    <w:pPr>
      <w:widowControl/>
      <w:spacing w:after="160" w:line="240" w:lineRule="exact"/>
      <w:jc w:val="left"/>
    </w:pPr>
  </w:style>
  <w:style w:type="character" w:customStyle="1" w:styleId="30">
    <w:name w:val="正文文本 2字符"/>
    <w:link w:val="15"/>
    <w:uiPriority w:val="99"/>
    <w:rPr>
      <w:kern w:val="2"/>
      <w:sz w:val="21"/>
      <w:szCs w:val="24"/>
    </w:rPr>
  </w:style>
  <w:style w:type="character" w:customStyle="1" w:styleId="31">
    <w:name w:val="批注文字字符"/>
    <w:link w:val="6"/>
    <w:semiHidden/>
    <w:qFormat/>
    <w:uiPriority w:val="99"/>
    <w:rPr>
      <w:kern w:val="2"/>
      <w:sz w:val="21"/>
      <w:szCs w:val="24"/>
    </w:rPr>
  </w:style>
  <w:style w:type="character" w:customStyle="1" w:styleId="32">
    <w:name w:val="批注主题字符"/>
    <w:link w:val="5"/>
    <w:semiHidden/>
    <w:qFormat/>
    <w:uiPriority w:val="99"/>
    <w:rPr>
      <w:b/>
      <w:bCs/>
      <w:kern w:val="2"/>
      <w:sz w:val="21"/>
      <w:szCs w:val="24"/>
    </w:rPr>
  </w:style>
  <w:style w:type="character" w:customStyle="1" w:styleId="33">
    <w:name w:val="批注框文本字符"/>
    <w:link w:val="10"/>
    <w:semiHidden/>
    <w:uiPriority w:val="99"/>
    <w:rPr>
      <w:kern w:val="2"/>
      <w:sz w:val="18"/>
      <w:szCs w:val="18"/>
    </w:rPr>
  </w:style>
  <w:style w:type="character" w:customStyle="1" w:styleId="34">
    <w:name w:val="标题 2字符"/>
    <w:link w:val="3"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5">
    <w:name w:val="标题 1字符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zhyh\Desktop\&#19987;&#19994;&#24211;&#30003;&#25253;&#25351;&#21335;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393EF0-CCBD-D742-B595-C94A047B2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C:\Users\zhyh\Desktop\专业库申报指南\Normal.dot</Template>
  <Company>CNIC</Company>
  <Pages>10</Pages>
  <Words>610</Words>
  <Characters>3483</Characters>
  <Lines>29</Lines>
  <Paragraphs>8</Paragraphs>
  <TotalTime>0</TotalTime>
  <ScaleCrop>false</ScaleCrop>
  <LinksUpToDate>false</LinksUpToDate>
  <CharactersWithSpaces>4085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2014-01-27T01:45:00Z</dcterms:created>
  <dc:creator>胡良霖</dc:creator>
  <cp:lastModifiedBy>张杨</cp:lastModifiedBy>
  <cp:lastPrinted>2411-12-31T16:00:00Z</cp:lastPrinted>
  <dcterms:modified xsi:type="dcterms:W3CDTF">2018-05-23T03:03:15Z</dcterms:modified>
  <dc:title>中国科学院科研信息化“科技领域云”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